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73386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USB cable is connected to the device and the device is turned on with the built-in battery switch</w:t>
      </w:r>
      <w:r>
        <w:rPr>
          <w:rFonts w:hint="eastAsia"/>
          <w:lang w:val="en-US" w:eastAsia="zh-CN"/>
        </w:rPr>
        <w:drawing>
          <wp:inline distT="0" distB="0" distL="114300" distR="114300">
            <wp:extent cx="5634990" cy="3438525"/>
            <wp:effectExtent l="0" t="0" r="3810" b="9525"/>
            <wp:docPr id="9" name="图片 9" descr="截图_20230818163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截图_202308181633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FCA31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4F2CA40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2.Select the driver and install the driver</w:t>
      </w:r>
    </w:p>
    <w:p w14:paraId="6C4EFD79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59CBE21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3063240"/>
            <wp:effectExtent l="0" t="0" r="5715" b="3810"/>
            <wp:docPr id="6" name="图片 6" descr="截图_20230515211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截图_202305152116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3B12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75E43690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07C70427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5DE4EEF1">
      <w:pPr>
        <w:numPr>
          <w:ilvl w:val="0"/>
          <w:numId w:val="0"/>
        </w:numPr>
        <w:ind w:leftChars="0"/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927350"/>
            <wp:effectExtent l="0" t="0" r="2540" b="6350"/>
            <wp:docPr id="3" name="图片 3" descr="截图_20220720000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图_202207200006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F0D4E">
      <w:pPr>
        <w:numPr>
          <w:ilvl w:val="0"/>
          <w:numId w:val="0"/>
        </w:numPr>
        <w:ind w:leftChars="0"/>
        <w:jc w:val="left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3. The program is installed successfully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86325" cy="3714750"/>
            <wp:effectExtent l="0" t="0" r="9525" b="0"/>
            <wp:docPr id="4" name="图片 4" descr="截图_20220720000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图_2022072000075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E0E77">
      <w:pPr>
        <w:numPr>
          <w:ilvl w:val="0"/>
          <w:numId w:val="0"/>
        </w:numPr>
        <w:ind w:leftChars="0"/>
        <w:jc w:val="left"/>
        <w:rPr>
          <w:rFonts w:hint="eastAsia" w:eastAsiaTheme="minorEastAsia"/>
          <w:lang w:eastAsia="zh-CN"/>
        </w:rPr>
      </w:pPr>
    </w:p>
    <w:p w14:paraId="5F25ABDF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4.Open sscom, follow the serial number 1-2-3-4, and finally issue the command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8595" cy="2402205"/>
            <wp:effectExtent l="0" t="0" r="8255" b="17145"/>
            <wp:docPr id="5" name="图片 5" descr="截图_20230515211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截图_202305152115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BA70B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5420" cy="3816985"/>
            <wp:effectExtent l="0" t="0" r="11430" b="12065"/>
            <wp:docPr id="2" name="图片 2" descr="截图_20230515211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截图_202305152114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81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5D011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</w:p>
    <w:p w14:paraId="0B03DAF4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5.</w:t>
      </w:r>
      <w:r>
        <w:rPr>
          <w:rFonts w:hint="default" w:eastAsiaTheme="minorEastAsia"/>
          <w:lang w:val="en-US" w:eastAsia="zh-CN"/>
        </w:rPr>
        <w:t>Note. If you need to send a query parameter command, you need to open the log mode to query the parameters</w:t>
      </w:r>
    </w:p>
    <w:p w14:paraId="7DB2324D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AT%TEST=*1234,280*1# Open log print</w:t>
      </w:r>
      <w:r>
        <w:rPr>
          <w:rFonts w:hint="default" w:eastAsiaTheme="minorEastAsia"/>
          <w:lang w:val="en-US" w:eastAsia="zh-CN"/>
        </w:rPr>
        <w:br w:type="textWrapping"/>
      </w:r>
      <w:r>
        <w:rPr>
          <w:rFonts w:hint="default" w:eastAsiaTheme="minorEastAsia"/>
          <w:lang w:val="en-US" w:eastAsia="zh-CN"/>
        </w:rPr>
        <w:t>AT%TEST=SMS[][PARAM#]</w:t>
      </w:r>
    </w:p>
    <w:p w14:paraId="3EE1726A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t>AT%TEST=*1234,280*0# close log printing</w:t>
      </w:r>
      <w:r>
        <w:rPr>
          <w:rFonts w:hint="default" w:eastAsiaTheme="minorEastAsia"/>
          <w:lang w:val="en-US" w:eastAsia="zh-CN"/>
        </w:rPr>
        <w:br w:type="textWrapping"/>
      </w:r>
      <w:r>
        <w:rPr>
          <w:rFonts w:hint="default" w:eastAsiaTheme="minorEastAsia"/>
          <w:lang w:val="en-US" w:eastAsia="zh-CN"/>
        </w:rPr>
        <w:br w:type="textWrapping"/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9230" cy="3744595"/>
            <wp:effectExtent l="0" t="0" r="7620" b="8255"/>
            <wp:docPr id="1" name="图片 1" descr="截图_20230713171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截图_202307131715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4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br w:type="textWrapping"/>
      </w:r>
      <w:r>
        <w:rPr>
          <w:rFonts w:hint="default" w:eastAsiaTheme="minor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6.Assuming that you need to set multiple parameters, such as setting ip, port and apn, you can open the loop command mode of the device</w:t>
      </w:r>
      <w:r>
        <w:rPr>
          <w:rFonts w:hint="default" w:eastAsiaTheme="minorEastAsia"/>
          <w:lang w:val="en-US" w:eastAsia="zh-CN"/>
        </w:rPr>
        <w:br w:type="textWrapping"/>
      </w:r>
    </w:p>
    <w:p w14:paraId="6F2052BE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1770" cy="4032250"/>
            <wp:effectExtent l="0" t="0" r="5080" b="6350"/>
            <wp:docPr id="8" name="图片 8" descr="截图_20230713172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截图_202307131720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74764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4310" cy="5099050"/>
            <wp:effectExtent l="0" t="0" r="2540" b="6350"/>
            <wp:docPr id="7" name="图片 7" descr="截图_20230515213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截图_2023051521324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9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3F94A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</w:p>
    <w:p w14:paraId="7CCD30F5">
      <w:pPr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Notes</w:t>
      </w:r>
    </w:p>
    <w:p w14:paraId="783E0727">
      <w:pPr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 If the correct port is selected and the device does not respond after issuing the command</w:t>
      </w:r>
    </w:p>
    <w:p w14:paraId="1971F53C">
      <w:pPr>
        <w:numPr>
          <w:ilvl w:val="0"/>
          <w:numId w:val="0"/>
        </w:numPr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It may be that the red power supply line is connected to the USB motherboard, which causes the command to fail to be issued successfully</w:t>
      </w:r>
    </w:p>
    <w:p w14:paraId="071CB55C">
      <w:pPr>
        <w:numPr>
          <w:ilvl w:val="0"/>
          <w:numId w:val="0"/>
        </w:numPr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3. Solution: Disassemble the USB interface, cut off the red USB line directly, and re-issue the command to solve the problem of the command not being able to respond.</w:t>
      </w:r>
      <w:bookmarkStart w:id="0" w:name="_GoBack"/>
      <w:bookmarkEnd w:id="0"/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drawing>
          <wp:inline distT="0" distB="0" distL="114300" distR="114300">
            <wp:extent cx="5267325" cy="2752090"/>
            <wp:effectExtent l="0" t="0" r="9525" b="10160"/>
            <wp:docPr id="11" name="图片 11" descr="截图_20241112172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截图_2024111217215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textWrapping"/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4067175" cy="4981575"/>
            <wp:effectExtent l="0" t="0" r="9525" b="9525"/>
            <wp:docPr id="10" name="图片 10" descr="截图_20241112172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截图_202411121721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792645"/>
    <w:multiLevelType w:val="singleLevel"/>
    <w:tmpl w:val="9379264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wN2YzYzEzN2IzNTE1M2QxZmI4MjQyOTkyZDVlZWEifQ=="/>
  </w:docVars>
  <w:rsids>
    <w:rsidRoot w:val="00000000"/>
    <w:rsid w:val="175D6578"/>
    <w:rsid w:val="2E8760EE"/>
    <w:rsid w:val="321F199B"/>
    <w:rsid w:val="3A915095"/>
    <w:rsid w:val="3AFC572A"/>
    <w:rsid w:val="434E09D5"/>
    <w:rsid w:val="53263FF4"/>
    <w:rsid w:val="5EB8464C"/>
    <w:rsid w:val="5F854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98</Words>
  <Characters>505</Characters>
  <Lines>0</Lines>
  <Paragraphs>0</Paragraphs>
  <TotalTime>3</TotalTime>
  <ScaleCrop>false</ScaleCrop>
  <LinksUpToDate>false</LinksUpToDate>
  <CharactersWithSpaces>594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2022-07-19T15:58:00Z</dcterms:created>
  <dc:creator>HUANG</dc:creator>
  <cp:lastModifiedBy>钊</cp:lastModifiedBy>
  <dcterms:modified xsi:type="dcterms:W3CDTF">2024-11-12T09:24:45Z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5A75A539FE414A5B998A37C1CEA3D427_13</vt:lpwstr>
  </property>
</Properties>
</file>